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A607F" w14:textId="2B6D0523" w:rsidR="00DF2C73" w:rsidRDefault="00DE52D0" w:rsidP="00D67B0E">
      <w:pPr>
        <w:jc w:val="center"/>
      </w:pPr>
      <w:r>
        <w:rPr>
          <w:noProof/>
        </w:rPr>
        <w:drawing>
          <wp:inline distT="0" distB="0" distL="0" distR="0" wp14:anchorId="106AEAE8" wp14:editId="70C27BED">
            <wp:extent cx="17335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990600"/>
                    </a:xfrm>
                    <a:prstGeom prst="rect">
                      <a:avLst/>
                    </a:prstGeom>
                    <a:noFill/>
                    <a:ln>
                      <a:noFill/>
                    </a:ln>
                  </pic:spPr>
                </pic:pic>
              </a:graphicData>
            </a:graphic>
          </wp:inline>
        </w:drawing>
      </w:r>
    </w:p>
    <w:p w14:paraId="7204B1DD" w14:textId="4B7BCF29" w:rsidR="00D67B0E" w:rsidRDefault="00D67B0E" w:rsidP="00D67B0E">
      <w:pPr>
        <w:jc w:val="center"/>
        <w:rPr>
          <w:b/>
          <w:sz w:val="48"/>
          <w:szCs w:val="48"/>
        </w:rPr>
      </w:pPr>
      <w:r w:rsidRPr="00D67B0E">
        <w:rPr>
          <w:b/>
          <w:sz w:val="48"/>
          <w:szCs w:val="48"/>
        </w:rPr>
        <w:t>INTERNAL JOB POSTING</w:t>
      </w:r>
    </w:p>
    <w:tbl>
      <w:tblPr>
        <w:tblStyle w:val="TableGrid"/>
        <w:tblW w:w="0" w:type="auto"/>
        <w:tblLook w:val="04A0" w:firstRow="1" w:lastRow="0" w:firstColumn="1" w:lastColumn="0" w:noHBand="0" w:noVBand="1"/>
      </w:tblPr>
      <w:tblGrid>
        <w:gridCol w:w="4675"/>
        <w:gridCol w:w="4675"/>
      </w:tblGrid>
      <w:tr w:rsidR="00D67B0E" w14:paraId="6DFD792B" w14:textId="77777777" w:rsidTr="00D67B0E">
        <w:tc>
          <w:tcPr>
            <w:tcW w:w="4675" w:type="dxa"/>
          </w:tcPr>
          <w:p w14:paraId="7D2DA6D3" w14:textId="0F9C9A92" w:rsidR="00D67B0E" w:rsidRDefault="00D67B0E" w:rsidP="005E413D">
            <w:pPr>
              <w:rPr>
                <w:b/>
              </w:rPr>
            </w:pPr>
            <w:r>
              <w:rPr>
                <w:b/>
              </w:rPr>
              <w:t xml:space="preserve">Date Posted: </w:t>
            </w:r>
            <w:r w:rsidR="00F74856">
              <w:rPr>
                <w:b/>
              </w:rPr>
              <w:t>11/06/2020</w:t>
            </w:r>
          </w:p>
        </w:tc>
        <w:tc>
          <w:tcPr>
            <w:tcW w:w="4675" w:type="dxa"/>
          </w:tcPr>
          <w:p w14:paraId="5B65DDDE" w14:textId="47C82986" w:rsidR="00D67B0E" w:rsidRDefault="00D67B0E" w:rsidP="005E413D">
            <w:pPr>
              <w:rPr>
                <w:b/>
              </w:rPr>
            </w:pPr>
            <w:r>
              <w:rPr>
                <w:b/>
              </w:rPr>
              <w:t>Date Expires:</w:t>
            </w:r>
            <w:r w:rsidR="0095387D">
              <w:rPr>
                <w:b/>
              </w:rPr>
              <w:t xml:space="preserve"> </w:t>
            </w:r>
            <w:r w:rsidR="00F74856">
              <w:rPr>
                <w:b/>
              </w:rPr>
              <w:t>11/13/2020</w:t>
            </w:r>
          </w:p>
        </w:tc>
      </w:tr>
      <w:tr w:rsidR="00D67B0E" w14:paraId="276098A3" w14:textId="77777777" w:rsidTr="00D67B0E">
        <w:tc>
          <w:tcPr>
            <w:tcW w:w="4675" w:type="dxa"/>
          </w:tcPr>
          <w:p w14:paraId="301E5990" w14:textId="79F2705A" w:rsidR="00D67B0E" w:rsidRDefault="00D67B0E" w:rsidP="005E413D">
            <w:pPr>
              <w:rPr>
                <w:b/>
              </w:rPr>
            </w:pPr>
            <w:r>
              <w:rPr>
                <w:b/>
              </w:rPr>
              <w:t>Position title:</w:t>
            </w:r>
            <w:r w:rsidR="0095387D">
              <w:rPr>
                <w:b/>
              </w:rPr>
              <w:t xml:space="preserve"> </w:t>
            </w:r>
            <w:r w:rsidR="00F74856">
              <w:rPr>
                <w:b/>
              </w:rPr>
              <w:t>Data Entry Assistant</w:t>
            </w:r>
          </w:p>
        </w:tc>
        <w:tc>
          <w:tcPr>
            <w:tcW w:w="4675" w:type="dxa"/>
          </w:tcPr>
          <w:p w14:paraId="175EB55E" w14:textId="41560468" w:rsidR="00F74856" w:rsidRPr="00F74856" w:rsidRDefault="00D67B0E" w:rsidP="00D67B0E">
            <w:pPr>
              <w:rPr>
                <w:b/>
              </w:rPr>
            </w:pPr>
            <w:r>
              <w:rPr>
                <w:b/>
              </w:rPr>
              <w:t>Reports to:</w:t>
            </w:r>
            <w:r w:rsidR="0095387D">
              <w:rPr>
                <w:b/>
              </w:rPr>
              <w:t xml:space="preserve"> </w:t>
            </w:r>
            <w:r w:rsidR="00F74856">
              <w:rPr>
                <w:b/>
              </w:rPr>
              <w:t>Co-Directors case management</w:t>
            </w:r>
          </w:p>
        </w:tc>
      </w:tr>
      <w:tr w:rsidR="00D67B0E" w14:paraId="3D0DDBC0" w14:textId="77777777" w:rsidTr="00D67B0E">
        <w:tc>
          <w:tcPr>
            <w:tcW w:w="4675" w:type="dxa"/>
          </w:tcPr>
          <w:p w14:paraId="54B71E24" w14:textId="5D342FF4" w:rsidR="00D67B0E" w:rsidRPr="000C3FA5" w:rsidRDefault="00D67B0E" w:rsidP="00D05009">
            <w:r>
              <w:rPr>
                <w:b/>
              </w:rPr>
              <w:t>Department:</w:t>
            </w:r>
            <w:r w:rsidR="0069647C">
              <w:rPr>
                <w:b/>
              </w:rPr>
              <w:t xml:space="preserve"> </w:t>
            </w:r>
            <w:r w:rsidR="00F74856">
              <w:rPr>
                <w:b/>
              </w:rPr>
              <w:t>Case Management</w:t>
            </w:r>
          </w:p>
        </w:tc>
        <w:tc>
          <w:tcPr>
            <w:tcW w:w="4675" w:type="dxa"/>
          </w:tcPr>
          <w:p w14:paraId="100C25AB" w14:textId="465B68CD" w:rsidR="00D67B0E" w:rsidRPr="00A1293B" w:rsidRDefault="00D67B0E" w:rsidP="00D67B0E">
            <w:pPr>
              <w:rPr>
                <w:bCs/>
              </w:rPr>
            </w:pPr>
            <w:r>
              <w:rPr>
                <w:b/>
              </w:rPr>
              <w:t>Status:</w:t>
            </w:r>
            <w:r w:rsidR="0095387D">
              <w:rPr>
                <w:b/>
              </w:rPr>
              <w:t xml:space="preserve"> </w:t>
            </w:r>
          </w:p>
        </w:tc>
      </w:tr>
      <w:tr w:rsidR="00D67B0E" w14:paraId="05CD6660" w14:textId="77777777" w:rsidTr="00D67B0E">
        <w:tc>
          <w:tcPr>
            <w:tcW w:w="4675" w:type="dxa"/>
          </w:tcPr>
          <w:p w14:paraId="548535F2" w14:textId="75D50C3A" w:rsidR="00D67B0E" w:rsidRDefault="0095387D" w:rsidP="00F74856">
            <w:pPr>
              <w:rPr>
                <w:b/>
              </w:rPr>
            </w:pPr>
            <w:r>
              <w:rPr>
                <w:b/>
              </w:rPr>
              <w:t>Position type:</w:t>
            </w:r>
            <w:r w:rsidR="00A1293B">
              <w:rPr>
                <w:b/>
              </w:rPr>
              <w:t xml:space="preserve"> </w:t>
            </w:r>
            <w:r w:rsidR="00F74856">
              <w:rPr>
                <w:b/>
              </w:rPr>
              <w:t>Sr</w:t>
            </w:r>
            <w:r w:rsidR="008D6330">
              <w:rPr>
                <w:b/>
              </w:rPr>
              <w:t>. Staff</w:t>
            </w:r>
            <w:bookmarkStart w:id="0" w:name="_GoBack"/>
            <w:bookmarkEnd w:id="0"/>
          </w:p>
        </w:tc>
        <w:tc>
          <w:tcPr>
            <w:tcW w:w="4675" w:type="dxa"/>
          </w:tcPr>
          <w:p w14:paraId="15735D42" w14:textId="08D1DF04" w:rsidR="00D67B0E" w:rsidRDefault="0095387D" w:rsidP="00D67B0E">
            <w:pPr>
              <w:rPr>
                <w:b/>
              </w:rPr>
            </w:pPr>
            <w:r>
              <w:rPr>
                <w:b/>
              </w:rPr>
              <w:t xml:space="preserve">Relevant work experience: </w:t>
            </w:r>
            <w:r w:rsidR="00F3391E">
              <w:rPr>
                <w:b/>
              </w:rPr>
              <w:t xml:space="preserve"> </w:t>
            </w:r>
          </w:p>
        </w:tc>
      </w:tr>
    </w:tbl>
    <w:p w14:paraId="55C41D58" w14:textId="77777777" w:rsidR="005F7886" w:rsidRDefault="005F7886" w:rsidP="001567D7">
      <w:pPr>
        <w:tabs>
          <w:tab w:val="left" w:pos="390"/>
        </w:tabs>
        <w:autoSpaceDE w:val="0"/>
        <w:autoSpaceDN w:val="0"/>
        <w:adjustRightInd w:val="0"/>
        <w:spacing w:after="0" w:line="240" w:lineRule="auto"/>
        <w:rPr>
          <w:b/>
        </w:rPr>
      </w:pPr>
    </w:p>
    <w:p w14:paraId="73AC64C3" w14:textId="37A29450" w:rsidR="00F74856" w:rsidRPr="00F74856" w:rsidRDefault="005F7886" w:rsidP="00F74856">
      <w:pPr>
        <w:rPr>
          <w:b/>
          <w:sz w:val="20"/>
          <w:szCs w:val="20"/>
        </w:rPr>
      </w:pPr>
      <w:r w:rsidRPr="00F74856">
        <w:rPr>
          <w:b/>
          <w:sz w:val="20"/>
          <w:szCs w:val="20"/>
        </w:rPr>
        <w:t xml:space="preserve">Position summary: </w:t>
      </w:r>
      <w:r w:rsidR="00F74856" w:rsidRPr="00F74856">
        <w:rPr>
          <w:rFonts w:ascii="Calibri" w:hAnsi="Calibri"/>
          <w:bCs/>
          <w:sz w:val="20"/>
          <w:szCs w:val="20"/>
        </w:rPr>
        <w:t>The Case Management Data Entry Assistant</w:t>
      </w:r>
      <w:r w:rsidR="00F74856" w:rsidRPr="00F74856">
        <w:rPr>
          <w:b/>
          <w:sz w:val="20"/>
          <w:szCs w:val="20"/>
        </w:rPr>
        <w:t xml:space="preserve"> </w:t>
      </w:r>
      <w:r w:rsidR="00F74856" w:rsidRPr="00F74856">
        <w:rPr>
          <w:rFonts w:cstheme="minorHAnsi"/>
          <w:sz w:val="20"/>
          <w:szCs w:val="20"/>
        </w:rPr>
        <w:t>is primarily responsible for supporting the BSCC Housing grant with the Housing Case Manager. Secondarily, this Assistant will support the Case Management Team in entering participant information, program services for the purposes of grant reporting, and keeping multiple databases updated. The Data Entry Assistant communicates directly with Case Managers to assess needs and obtain data entry tasks</w:t>
      </w:r>
      <w:r w:rsidR="00F74856" w:rsidRPr="00F74856">
        <w:rPr>
          <w:rFonts w:cstheme="minorHAnsi"/>
          <w:bCs/>
          <w:sz w:val="20"/>
          <w:szCs w:val="20"/>
        </w:rPr>
        <w:t xml:space="preserve">. In addition, the Data Entry Assistant will work with the </w:t>
      </w:r>
      <w:r w:rsidR="00F74856" w:rsidRPr="00F74856">
        <w:rPr>
          <w:rFonts w:cstheme="minorHAnsi"/>
          <w:sz w:val="20"/>
          <w:szCs w:val="20"/>
        </w:rPr>
        <w:t>Research and Data Manager for data accuracy and database training, as needed</w:t>
      </w:r>
      <w:r w:rsidR="00F74856" w:rsidRPr="00F74856">
        <w:rPr>
          <w:rFonts w:cstheme="minorHAnsi"/>
          <w:bCs/>
          <w:sz w:val="20"/>
          <w:szCs w:val="20"/>
        </w:rPr>
        <w:t>.</w:t>
      </w:r>
    </w:p>
    <w:p w14:paraId="360BC1C2" w14:textId="579B17E1" w:rsidR="005F7886" w:rsidRPr="00F74856" w:rsidRDefault="005F7886" w:rsidP="001567D7">
      <w:pPr>
        <w:tabs>
          <w:tab w:val="left" w:pos="390"/>
        </w:tabs>
        <w:autoSpaceDE w:val="0"/>
        <w:autoSpaceDN w:val="0"/>
        <w:adjustRightInd w:val="0"/>
        <w:spacing w:after="0" w:line="240" w:lineRule="auto"/>
        <w:rPr>
          <w:b/>
          <w:sz w:val="20"/>
          <w:szCs w:val="20"/>
        </w:rPr>
      </w:pPr>
      <w:r w:rsidRPr="00F74856">
        <w:rPr>
          <w:b/>
          <w:sz w:val="20"/>
          <w:szCs w:val="20"/>
        </w:rPr>
        <w:t>Essential Duties</w:t>
      </w:r>
      <w:r w:rsidR="00161B99" w:rsidRPr="00F74856">
        <w:rPr>
          <w:b/>
          <w:sz w:val="20"/>
          <w:szCs w:val="20"/>
        </w:rPr>
        <w:t>:</w:t>
      </w:r>
    </w:p>
    <w:p w14:paraId="1544F576" w14:textId="77777777" w:rsidR="00F74856" w:rsidRPr="00F74856" w:rsidRDefault="00F74856" w:rsidP="00F74856">
      <w:pPr>
        <w:pStyle w:val="ListParagraph"/>
        <w:numPr>
          <w:ilvl w:val="0"/>
          <w:numId w:val="17"/>
        </w:numPr>
        <w:spacing w:after="0" w:line="240" w:lineRule="auto"/>
        <w:ind w:right="1440"/>
        <w:rPr>
          <w:rFonts w:cstheme="minorHAnsi"/>
          <w:sz w:val="20"/>
          <w:szCs w:val="20"/>
        </w:rPr>
      </w:pPr>
      <w:r w:rsidRPr="00F74856">
        <w:rPr>
          <w:rFonts w:cstheme="minorHAnsi"/>
          <w:sz w:val="20"/>
          <w:szCs w:val="20"/>
        </w:rPr>
        <w:t>Assist in the BSCC Rental Assistance grant including tracking all rental assistance support in the areas of short-term emergency housing, permanent supportive housing, rent assistance, stipends to families, move in costs, credit repair, and coverage of back rent</w:t>
      </w:r>
    </w:p>
    <w:p w14:paraId="118962AC" w14:textId="77777777" w:rsidR="00F74856" w:rsidRPr="00F74856" w:rsidRDefault="00F74856" w:rsidP="00F74856">
      <w:pPr>
        <w:pStyle w:val="ListParagraph"/>
        <w:numPr>
          <w:ilvl w:val="0"/>
          <w:numId w:val="17"/>
        </w:numPr>
        <w:spacing w:after="0" w:line="240" w:lineRule="auto"/>
        <w:ind w:right="1440"/>
        <w:rPr>
          <w:rFonts w:cstheme="minorHAnsi"/>
          <w:sz w:val="20"/>
          <w:szCs w:val="20"/>
        </w:rPr>
      </w:pPr>
      <w:r w:rsidRPr="00F74856">
        <w:rPr>
          <w:rFonts w:cstheme="minorHAnsi"/>
          <w:sz w:val="20"/>
          <w:szCs w:val="20"/>
        </w:rPr>
        <w:t>Help coordinate BSCC rental assistance funding with other grant resources at HBI</w:t>
      </w:r>
    </w:p>
    <w:p w14:paraId="5E9B19CE" w14:textId="77777777" w:rsidR="00F74856" w:rsidRPr="00F74856" w:rsidRDefault="00F74856" w:rsidP="00F74856">
      <w:pPr>
        <w:pStyle w:val="ListParagraph"/>
        <w:numPr>
          <w:ilvl w:val="0"/>
          <w:numId w:val="17"/>
        </w:numPr>
        <w:spacing w:after="0" w:line="240" w:lineRule="auto"/>
        <w:ind w:right="1440"/>
        <w:rPr>
          <w:rFonts w:cstheme="minorHAnsi"/>
          <w:sz w:val="20"/>
          <w:szCs w:val="20"/>
        </w:rPr>
      </w:pPr>
      <w:r w:rsidRPr="00F74856">
        <w:rPr>
          <w:rFonts w:cstheme="minorHAnsi"/>
          <w:sz w:val="20"/>
          <w:szCs w:val="20"/>
        </w:rPr>
        <w:t>Track housing status of trainees throughout their 18-month program in locations such as homeless shelters/transitional housing, transitional living homes, sober living facilities, residential treatment, Section 8, and permanent housing</w:t>
      </w:r>
    </w:p>
    <w:p w14:paraId="7F39CBF3" w14:textId="77777777" w:rsidR="00F74856" w:rsidRPr="00F74856" w:rsidRDefault="00F74856" w:rsidP="00F74856">
      <w:pPr>
        <w:pStyle w:val="ListParagraph"/>
        <w:numPr>
          <w:ilvl w:val="0"/>
          <w:numId w:val="17"/>
        </w:numPr>
        <w:spacing w:after="0" w:line="240" w:lineRule="auto"/>
        <w:contextualSpacing w:val="0"/>
        <w:rPr>
          <w:rFonts w:ascii="Calibri" w:hAnsi="Calibri" w:cs="Calibri"/>
          <w:sz w:val="20"/>
          <w:szCs w:val="20"/>
        </w:rPr>
      </w:pPr>
      <w:r w:rsidRPr="00F74856">
        <w:rPr>
          <w:rFonts w:ascii="Calibri" w:hAnsi="Calibri" w:cs="Calibri"/>
          <w:sz w:val="20"/>
          <w:szCs w:val="20"/>
        </w:rPr>
        <w:t>Transfer data from paper formats into computer files or database systems</w:t>
      </w:r>
    </w:p>
    <w:p w14:paraId="67521A7E" w14:textId="77777777" w:rsidR="00F74856" w:rsidRPr="00F74856" w:rsidRDefault="00F74856" w:rsidP="00F74856">
      <w:pPr>
        <w:pStyle w:val="ListParagraph"/>
        <w:numPr>
          <w:ilvl w:val="0"/>
          <w:numId w:val="17"/>
        </w:numPr>
        <w:spacing w:after="0" w:line="240" w:lineRule="auto"/>
        <w:contextualSpacing w:val="0"/>
        <w:rPr>
          <w:rFonts w:ascii="Calibri" w:hAnsi="Calibri" w:cs="Calibri"/>
          <w:sz w:val="20"/>
          <w:szCs w:val="20"/>
        </w:rPr>
      </w:pPr>
      <w:r w:rsidRPr="00F74856">
        <w:rPr>
          <w:rFonts w:ascii="Calibri" w:hAnsi="Calibri" w:cs="Calibri"/>
          <w:sz w:val="20"/>
          <w:szCs w:val="20"/>
        </w:rPr>
        <w:t>Verify data by comparing it to source documents</w:t>
      </w:r>
    </w:p>
    <w:p w14:paraId="53CF3F4B" w14:textId="77777777" w:rsidR="00F74856" w:rsidRPr="00F74856" w:rsidRDefault="00F74856" w:rsidP="00F74856">
      <w:pPr>
        <w:pStyle w:val="ListParagraph"/>
        <w:numPr>
          <w:ilvl w:val="0"/>
          <w:numId w:val="17"/>
        </w:numPr>
        <w:spacing w:after="0" w:line="240" w:lineRule="auto"/>
        <w:contextualSpacing w:val="0"/>
        <w:rPr>
          <w:rFonts w:ascii="Calibri" w:hAnsi="Calibri" w:cs="Calibri"/>
          <w:sz w:val="20"/>
          <w:szCs w:val="20"/>
        </w:rPr>
      </w:pPr>
      <w:r w:rsidRPr="00F74856">
        <w:rPr>
          <w:rFonts w:ascii="Calibri" w:hAnsi="Calibri" w:cs="Calibri"/>
          <w:sz w:val="20"/>
          <w:szCs w:val="20"/>
        </w:rPr>
        <w:t>Update existing multiple databases as needed</w:t>
      </w:r>
    </w:p>
    <w:p w14:paraId="50BC132F" w14:textId="77777777" w:rsidR="00F74856" w:rsidRPr="00F74856" w:rsidRDefault="00F74856" w:rsidP="00F74856">
      <w:pPr>
        <w:pStyle w:val="ListParagraph"/>
        <w:numPr>
          <w:ilvl w:val="0"/>
          <w:numId w:val="17"/>
        </w:numPr>
        <w:spacing w:after="0" w:line="240" w:lineRule="auto"/>
        <w:contextualSpacing w:val="0"/>
        <w:rPr>
          <w:rFonts w:ascii="Calibri" w:hAnsi="Calibri" w:cs="Calibri"/>
          <w:sz w:val="20"/>
          <w:szCs w:val="20"/>
        </w:rPr>
      </w:pPr>
      <w:r w:rsidRPr="00F74856">
        <w:rPr>
          <w:rFonts w:ascii="Calibri" w:hAnsi="Calibri" w:cs="Calibri"/>
          <w:sz w:val="20"/>
          <w:szCs w:val="20"/>
        </w:rPr>
        <w:t>Retrieve data from the database or electronic files as requested</w:t>
      </w:r>
    </w:p>
    <w:p w14:paraId="5A38E457" w14:textId="77777777" w:rsidR="00F74856" w:rsidRPr="00F74856" w:rsidRDefault="00F74856" w:rsidP="00F74856">
      <w:pPr>
        <w:pStyle w:val="ListParagraph"/>
        <w:numPr>
          <w:ilvl w:val="0"/>
          <w:numId w:val="17"/>
        </w:numPr>
        <w:spacing w:after="0" w:line="240" w:lineRule="auto"/>
        <w:contextualSpacing w:val="0"/>
        <w:rPr>
          <w:rFonts w:ascii="Calibri" w:hAnsi="Calibri" w:cs="Calibri"/>
          <w:sz w:val="20"/>
          <w:szCs w:val="20"/>
        </w:rPr>
      </w:pPr>
      <w:r w:rsidRPr="00F74856">
        <w:rPr>
          <w:rFonts w:ascii="Calibri" w:hAnsi="Calibri" w:cs="Calibri"/>
          <w:sz w:val="20"/>
          <w:szCs w:val="20"/>
        </w:rPr>
        <w:t>Sort and organize paperwork after entering data to ensure it is not lost</w:t>
      </w:r>
    </w:p>
    <w:p w14:paraId="539CB785" w14:textId="77777777" w:rsidR="00F74856" w:rsidRPr="00F74856" w:rsidRDefault="00F74856" w:rsidP="00F74856">
      <w:pPr>
        <w:numPr>
          <w:ilvl w:val="0"/>
          <w:numId w:val="17"/>
        </w:numPr>
        <w:spacing w:after="0" w:line="240" w:lineRule="auto"/>
        <w:rPr>
          <w:rFonts w:ascii="Calibri" w:hAnsi="Calibri" w:cs="Calibri"/>
          <w:sz w:val="20"/>
          <w:szCs w:val="20"/>
        </w:rPr>
      </w:pPr>
      <w:r w:rsidRPr="00F74856">
        <w:rPr>
          <w:rFonts w:ascii="Calibri" w:hAnsi="Calibri" w:cs="Calibri"/>
          <w:sz w:val="20"/>
          <w:szCs w:val="20"/>
        </w:rPr>
        <w:t>Communicate with case managers to discuss and understand data entry needs</w:t>
      </w:r>
    </w:p>
    <w:p w14:paraId="3E3941F5" w14:textId="77777777" w:rsidR="00F74856" w:rsidRPr="00F74856" w:rsidRDefault="00F74856" w:rsidP="00F74856">
      <w:pPr>
        <w:numPr>
          <w:ilvl w:val="0"/>
          <w:numId w:val="17"/>
        </w:numPr>
        <w:spacing w:after="0" w:line="240" w:lineRule="auto"/>
        <w:rPr>
          <w:rFonts w:ascii="Calibri" w:hAnsi="Calibri" w:cs="Calibri"/>
          <w:sz w:val="20"/>
          <w:szCs w:val="20"/>
        </w:rPr>
      </w:pPr>
      <w:r w:rsidRPr="00F74856">
        <w:rPr>
          <w:rFonts w:ascii="Calibri" w:hAnsi="Calibri" w:cs="Calibri"/>
          <w:sz w:val="20"/>
          <w:szCs w:val="20"/>
        </w:rPr>
        <w:t>Maintains confidential information regarding participants</w:t>
      </w:r>
    </w:p>
    <w:p w14:paraId="35A42946" w14:textId="77777777" w:rsidR="00F74856" w:rsidRPr="00F74856" w:rsidRDefault="00F74856" w:rsidP="00F74856">
      <w:pPr>
        <w:numPr>
          <w:ilvl w:val="0"/>
          <w:numId w:val="17"/>
        </w:numPr>
        <w:spacing w:after="0" w:line="240" w:lineRule="auto"/>
        <w:rPr>
          <w:rFonts w:ascii="Calibri" w:hAnsi="Calibri" w:cs="Calibri"/>
          <w:sz w:val="20"/>
          <w:szCs w:val="20"/>
        </w:rPr>
      </w:pPr>
      <w:r w:rsidRPr="00F74856">
        <w:rPr>
          <w:rFonts w:ascii="Calibri" w:hAnsi="Calibri" w:cs="Calibri"/>
          <w:bCs/>
          <w:sz w:val="20"/>
          <w:szCs w:val="20"/>
        </w:rPr>
        <w:t xml:space="preserve">Work with the </w:t>
      </w:r>
      <w:r w:rsidRPr="00F74856">
        <w:rPr>
          <w:rFonts w:ascii="Calibri" w:hAnsi="Calibri" w:cs="Calibri"/>
          <w:sz w:val="20"/>
          <w:szCs w:val="20"/>
        </w:rPr>
        <w:t>Research and Data Manager to understand the need for accurate data and receive training as needed</w:t>
      </w:r>
    </w:p>
    <w:p w14:paraId="75D03107" w14:textId="77777777" w:rsidR="00F74856" w:rsidRPr="00F74856" w:rsidRDefault="00F74856" w:rsidP="00F74856">
      <w:pPr>
        <w:numPr>
          <w:ilvl w:val="0"/>
          <w:numId w:val="17"/>
        </w:numPr>
        <w:spacing w:after="0" w:line="240" w:lineRule="auto"/>
        <w:rPr>
          <w:rFonts w:ascii="Calibri" w:hAnsi="Calibri" w:cs="Calibri"/>
          <w:sz w:val="20"/>
          <w:szCs w:val="20"/>
        </w:rPr>
      </w:pPr>
      <w:r w:rsidRPr="00F74856">
        <w:rPr>
          <w:rFonts w:ascii="Calibri" w:hAnsi="Calibri" w:cs="Calibri"/>
          <w:sz w:val="20"/>
          <w:szCs w:val="20"/>
        </w:rPr>
        <w:t>Other duties as assigned</w:t>
      </w:r>
    </w:p>
    <w:p w14:paraId="5DD4BA2C" w14:textId="77777777" w:rsidR="00C27BAE" w:rsidRPr="00F74856" w:rsidRDefault="00C27BAE" w:rsidP="00D67B0E">
      <w:pPr>
        <w:pStyle w:val="NoSpacing"/>
        <w:jc w:val="center"/>
        <w:rPr>
          <w:rFonts w:eastAsia="Times New Roman" w:cs="Calibri"/>
          <w:b/>
          <w:sz w:val="20"/>
          <w:szCs w:val="20"/>
        </w:rPr>
      </w:pPr>
    </w:p>
    <w:p w14:paraId="1E3EE69B" w14:textId="4EF5C823" w:rsidR="00D67B0E" w:rsidRPr="00F74856" w:rsidRDefault="00D67B0E" w:rsidP="001167F2">
      <w:pPr>
        <w:pStyle w:val="NoSpacing"/>
        <w:rPr>
          <w:rFonts w:eastAsia="Times New Roman" w:cs="Calibri"/>
          <w:b/>
          <w:sz w:val="20"/>
          <w:szCs w:val="20"/>
        </w:rPr>
      </w:pPr>
      <w:r w:rsidRPr="00F74856">
        <w:rPr>
          <w:rFonts w:eastAsia="Times New Roman" w:cs="Calibri"/>
          <w:b/>
          <w:sz w:val="20"/>
          <w:szCs w:val="20"/>
        </w:rPr>
        <w:t>Qualifications and Experience:</w:t>
      </w:r>
    </w:p>
    <w:p w14:paraId="46EBA6F0" w14:textId="77777777" w:rsidR="00F74856" w:rsidRPr="00F74856" w:rsidRDefault="00F74856" w:rsidP="00F74856">
      <w:pPr>
        <w:pStyle w:val="BodyTextIndent"/>
        <w:numPr>
          <w:ilvl w:val="0"/>
          <w:numId w:val="15"/>
        </w:numPr>
        <w:spacing w:after="100" w:afterAutospacing="1"/>
        <w:rPr>
          <w:rFonts w:ascii="Calibri" w:hAnsi="Calibri" w:cs="Calibri"/>
        </w:rPr>
      </w:pPr>
      <w:r w:rsidRPr="00F74856">
        <w:rPr>
          <w:rFonts w:ascii="Calibri" w:hAnsi="Calibri" w:cs="Calibri"/>
        </w:rPr>
        <w:t>B.A., preferably in Administration of Justice, Social Work, or Psychology</w:t>
      </w:r>
    </w:p>
    <w:p w14:paraId="59700EEA" w14:textId="77777777" w:rsidR="00F74856" w:rsidRPr="00F74856" w:rsidRDefault="00F74856" w:rsidP="00F74856">
      <w:pPr>
        <w:pStyle w:val="BodyTextIndent"/>
        <w:numPr>
          <w:ilvl w:val="0"/>
          <w:numId w:val="15"/>
        </w:numPr>
        <w:spacing w:after="100" w:afterAutospacing="1"/>
        <w:rPr>
          <w:rFonts w:ascii="Calibri" w:hAnsi="Calibri" w:cs="Calibri"/>
        </w:rPr>
      </w:pPr>
      <w:r w:rsidRPr="00F74856">
        <w:rPr>
          <w:rFonts w:ascii="Calibri" w:hAnsi="Calibri" w:cs="Calibri"/>
        </w:rPr>
        <w:t>Valid Driver’s License</w:t>
      </w:r>
    </w:p>
    <w:p w14:paraId="3AF91D05" w14:textId="77777777" w:rsidR="00F74856" w:rsidRPr="00F74856" w:rsidRDefault="00F74856" w:rsidP="00F74856">
      <w:pPr>
        <w:pStyle w:val="BodyTextIndent"/>
        <w:numPr>
          <w:ilvl w:val="0"/>
          <w:numId w:val="15"/>
        </w:numPr>
        <w:spacing w:after="100" w:afterAutospacing="1"/>
        <w:rPr>
          <w:rFonts w:ascii="Calibri" w:hAnsi="Calibri" w:cs="Calibri"/>
          <w:color w:val="333333"/>
        </w:rPr>
      </w:pPr>
      <w:r w:rsidRPr="00F74856">
        <w:rPr>
          <w:rFonts w:ascii="Calibri" w:hAnsi="Calibri" w:cs="Calibri"/>
        </w:rPr>
        <w:t>Mission driven person with strong work ethic; challenge seeker and problem solver; able to act and react as necessary, even if limited information is available</w:t>
      </w:r>
    </w:p>
    <w:p w14:paraId="01DB25E2" w14:textId="77777777" w:rsidR="00F74856" w:rsidRPr="00F74856" w:rsidRDefault="00F74856" w:rsidP="00F74856">
      <w:pPr>
        <w:numPr>
          <w:ilvl w:val="0"/>
          <w:numId w:val="15"/>
        </w:numPr>
        <w:spacing w:after="100" w:afterAutospacing="1" w:line="240" w:lineRule="auto"/>
        <w:rPr>
          <w:rFonts w:cstheme="minorHAnsi"/>
          <w:sz w:val="20"/>
          <w:szCs w:val="20"/>
        </w:rPr>
      </w:pPr>
      <w:r w:rsidRPr="00F74856">
        <w:rPr>
          <w:rFonts w:cstheme="minorHAnsi"/>
          <w:sz w:val="20"/>
          <w:szCs w:val="20"/>
        </w:rPr>
        <w:t>Experience working with individuals of diverse ethnic backgrounds</w:t>
      </w:r>
    </w:p>
    <w:p w14:paraId="4F48F324" w14:textId="77777777" w:rsidR="00F74856" w:rsidRPr="00F74856" w:rsidRDefault="00F74856" w:rsidP="00F74856">
      <w:pPr>
        <w:pStyle w:val="ListParagraph"/>
        <w:numPr>
          <w:ilvl w:val="0"/>
          <w:numId w:val="15"/>
        </w:numPr>
        <w:spacing w:after="0" w:line="240" w:lineRule="auto"/>
        <w:contextualSpacing w:val="0"/>
        <w:rPr>
          <w:rFonts w:ascii="Calibri" w:hAnsi="Calibri" w:cs="Calibri"/>
          <w:sz w:val="20"/>
          <w:szCs w:val="20"/>
        </w:rPr>
      </w:pPr>
      <w:r w:rsidRPr="00F74856">
        <w:rPr>
          <w:rFonts w:ascii="Calibri" w:hAnsi="Calibri" w:cs="Calibri"/>
          <w:sz w:val="20"/>
          <w:szCs w:val="20"/>
        </w:rPr>
        <w:t>Fast typing skills</w:t>
      </w:r>
    </w:p>
    <w:p w14:paraId="3CA49415" w14:textId="77777777" w:rsidR="00F74856" w:rsidRPr="00F74856" w:rsidRDefault="00F74856" w:rsidP="00F74856">
      <w:pPr>
        <w:numPr>
          <w:ilvl w:val="0"/>
          <w:numId w:val="15"/>
        </w:numPr>
        <w:spacing w:after="100" w:afterAutospacing="1" w:line="240" w:lineRule="auto"/>
        <w:rPr>
          <w:rFonts w:ascii="Calibri" w:hAnsi="Calibri" w:cs="Calibri"/>
          <w:sz w:val="20"/>
          <w:szCs w:val="20"/>
        </w:rPr>
      </w:pPr>
      <w:r w:rsidRPr="00F74856">
        <w:rPr>
          <w:rFonts w:ascii="Calibri" w:hAnsi="Calibri" w:cs="Calibri"/>
          <w:sz w:val="20"/>
          <w:szCs w:val="20"/>
        </w:rPr>
        <w:t>Advanced knowledge of Microsoft Outlook, Word, Excel, FileMaker Pro, and other standard computer applications</w:t>
      </w:r>
    </w:p>
    <w:p w14:paraId="10D1B89B" w14:textId="77777777" w:rsidR="00F74856" w:rsidRPr="00F74856" w:rsidRDefault="00F74856" w:rsidP="00F74856">
      <w:pPr>
        <w:numPr>
          <w:ilvl w:val="0"/>
          <w:numId w:val="15"/>
        </w:numPr>
        <w:spacing w:after="100" w:afterAutospacing="1" w:line="240" w:lineRule="auto"/>
        <w:rPr>
          <w:rFonts w:ascii="Calibri" w:hAnsi="Calibri" w:cs="Calibri"/>
          <w:sz w:val="20"/>
          <w:szCs w:val="20"/>
        </w:rPr>
      </w:pPr>
      <w:r w:rsidRPr="00F74856">
        <w:rPr>
          <w:rFonts w:ascii="Calibri" w:hAnsi="Calibri" w:cs="Calibri"/>
          <w:sz w:val="20"/>
          <w:szCs w:val="20"/>
        </w:rPr>
        <w:t>Working knowledge of office equipment and computer hardware and peripheral devices</w:t>
      </w:r>
    </w:p>
    <w:p w14:paraId="5C8F8589" w14:textId="2A4EECF3" w:rsidR="00F74856" w:rsidRPr="00F74856" w:rsidRDefault="00F74856" w:rsidP="00F74856">
      <w:pPr>
        <w:pStyle w:val="ListParagraph"/>
        <w:numPr>
          <w:ilvl w:val="0"/>
          <w:numId w:val="15"/>
        </w:numPr>
        <w:spacing w:after="0" w:line="240" w:lineRule="auto"/>
        <w:contextualSpacing w:val="0"/>
        <w:rPr>
          <w:rFonts w:ascii="Calibri" w:hAnsi="Calibri" w:cs="Calibri"/>
          <w:sz w:val="20"/>
          <w:szCs w:val="20"/>
        </w:rPr>
      </w:pPr>
      <w:r w:rsidRPr="00F74856">
        <w:rPr>
          <w:rFonts w:ascii="Calibri" w:hAnsi="Calibri" w:cs="Calibri"/>
          <w:sz w:val="20"/>
          <w:szCs w:val="20"/>
        </w:rPr>
        <w:t>Basic understanding of databases</w:t>
      </w:r>
      <w:r w:rsidRPr="00F74856">
        <w:rPr>
          <w:rFonts w:ascii="Calibri" w:hAnsi="Calibri" w:cs="Calibri"/>
          <w:sz w:val="20"/>
          <w:szCs w:val="20"/>
        </w:rPr>
        <w:t xml:space="preserve">, </w:t>
      </w:r>
    </w:p>
    <w:p w14:paraId="68AA5F8A" w14:textId="77777777" w:rsidR="00F74856" w:rsidRPr="00F74856" w:rsidRDefault="00F74856" w:rsidP="00F74856">
      <w:pPr>
        <w:numPr>
          <w:ilvl w:val="0"/>
          <w:numId w:val="15"/>
        </w:numPr>
        <w:spacing w:after="100" w:afterAutospacing="1" w:line="240" w:lineRule="auto"/>
        <w:rPr>
          <w:rFonts w:ascii="Calibri" w:hAnsi="Calibri" w:cs="Calibri"/>
          <w:sz w:val="20"/>
          <w:szCs w:val="20"/>
        </w:rPr>
      </w:pPr>
      <w:r w:rsidRPr="00F74856">
        <w:rPr>
          <w:rFonts w:ascii="Calibri" w:hAnsi="Calibri" w:cs="Calibri"/>
          <w:sz w:val="20"/>
          <w:szCs w:val="20"/>
        </w:rPr>
        <w:t>Excellent communication, organizational, and writing skills</w:t>
      </w:r>
    </w:p>
    <w:p w14:paraId="6B202F29" w14:textId="30E4DFAD" w:rsidR="00F74856" w:rsidRDefault="00F74856" w:rsidP="00F74856">
      <w:pPr>
        <w:numPr>
          <w:ilvl w:val="0"/>
          <w:numId w:val="15"/>
        </w:numPr>
        <w:spacing w:after="0" w:line="240" w:lineRule="auto"/>
        <w:rPr>
          <w:rFonts w:ascii="Calibri" w:hAnsi="Calibri" w:cs="Calibri"/>
          <w:sz w:val="20"/>
          <w:szCs w:val="20"/>
        </w:rPr>
      </w:pPr>
      <w:r w:rsidRPr="00F74856">
        <w:rPr>
          <w:rFonts w:ascii="Calibri" w:hAnsi="Calibri" w:cs="Calibri"/>
          <w:sz w:val="20"/>
          <w:szCs w:val="20"/>
        </w:rPr>
        <w:t>Teamwork and time management</w:t>
      </w:r>
    </w:p>
    <w:p w14:paraId="75732811" w14:textId="77777777" w:rsidR="00F74856" w:rsidRPr="00F74856" w:rsidRDefault="00F74856" w:rsidP="00F74856">
      <w:pPr>
        <w:pStyle w:val="ListParagraph"/>
        <w:numPr>
          <w:ilvl w:val="0"/>
          <w:numId w:val="15"/>
        </w:numPr>
        <w:spacing w:after="0" w:line="240" w:lineRule="auto"/>
        <w:contextualSpacing w:val="0"/>
        <w:rPr>
          <w:rFonts w:ascii="Calibri" w:hAnsi="Calibri" w:cs="Calibri"/>
          <w:sz w:val="20"/>
          <w:szCs w:val="20"/>
        </w:rPr>
      </w:pPr>
      <w:r w:rsidRPr="00F74856">
        <w:rPr>
          <w:rFonts w:ascii="Calibri" w:hAnsi="Calibri" w:cs="Calibri"/>
          <w:sz w:val="20"/>
          <w:szCs w:val="20"/>
        </w:rPr>
        <w:t>Great attention to detail</w:t>
      </w:r>
    </w:p>
    <w:p w14:paraId="311C3FA3" w14:textId="23C21C58" w:rsidR="005E413D" w:rsidRDefault="005E413D" w:rsidP="001167F2">
      <w:pPr>
        <w:pStyle w:val="NoSpacing"/>
        <w:rPr>
          <w:rFonts w:eastAsia="Times New Roman" w:cs="Calibri"/>
          <w:b/>
          <w:sz w:val="20"/>
          <w:szCs w:val="20"/>
        </w:rPr>
      </w:pPr>
    </w:p>
    <w:p w14:paraId="68C6246C" w14:textId="77777777" w:rsidR="005E413D" w:rsidRPr="004E45D1" w:rsidRDefault="005E413D" w:rsidP="001167F2">
      <w:pPr>
        <w:pStyle w:val="NoSpacing"/>
        <w:rPr>
          <w:rFonts w:eastAsia="Times New Roman" w:cs="Calibri"/>
          <w:b/>
          <w:sz w:val="20"/>
          <w:szCs w:val="20"/>
        </w:rPr>
      </w:pPr>
    </w:p>
    <w:p w14:paraId="2C09722E" w14:textId="7AF7B773" w:rsidR="00D67B0E" w:rsidRPr="00D05009" w:rsidRDefault="00B91C0B" w:rsidP="00741BAD">
      <w:pPr>
        <w:pStyle w:val="NoSpacing"/>
        <w:spacing w:before="100" w:beforeAutospacing="1" w:after="100" w:afterAutospacing="1"/>
        <w:rPr>
          <w:b/>
        </w:rPr>
      </w:pPr>
      <w:r w:rsidRPr="00D05009">
        <w:rPr>
          <w:rFonts w:eastAsia="Times New Roman" w:cs="Calibri"/>
          <w:b/>
        </w:rPr>
        <w:t xml:space="preserve">If you are interested in applying for this position, please </w:t>
      </w:r>
      <w:r w:rsidR="00957EDB" w:rsidRPr="00D05009">
        <w:rPr>
          <w:rFonts w:eastAsia="Times New Roman" w:cs="Calibri"/>
          <w:b/>
        </w:rPr>
        <w:t>complete</w:t>
      </w:r>
      <w:r w:rsidR="00B30F6F" w:rsidRPr="00D05009">
        <w:rPr>
          <w:rFonts w:eastAsia="Times New Roman" w:cs="Calibri"/>
          <w:b/>
        </w:rPr>
        <w:t xml:space="preserve"> </w:t>
      </w:r>
      <w:r w:rsidR="00F476DF" w:rsidRPr="00D05009">
        <w:rPr>
          <w:rFonts w:eastAsia="Times New Roman" w:cs="Calibri"/>
          <w:b/>
        </w:rPr>
        <w:t>the internal application form and submit to Human Resources along with a copy of your resume.</w:t>
      </w:r>
    </w:p>
    <w:sectPr w:rsidR="00D67B0E" w:rsidRPr="00D05009" w:rsidSect="00F949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682"/>
    <w:multiLevelType w:val="hybridMultilevel"/>
    <w:tmpl w:val="3A3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3D7"/>
    <w:multiLevelType w:val="hybridMultilevel"/>
    <w:tmpl w:val="87A4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B59DD"/>
    <w:multiLevelType w:val="hybridMultilevel"/>
    <w:tmpl w:val="6200F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82877"/>
    <w:multiLevelType w:val="hybridMultilevel"/>
    <w:tmpl w:val="09E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07D86"/>
    <w:multiLevelType w:val="hybridMultilevel"/>
    <w:tmpl w:val="AAA2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5EE2"/>
    <w:multiLevelType w:val="hybridMultilevel"/>
    <w:tmpl w:val="97BA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1E25"/>
    <w:multiLevelType w:val="hybridMultilevel"/>
    <w:tmpl w:val="5DCC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E14EE"/>
    <w:multiLevelType w:val="hybridMultilevel"/>
    <w:tmpl w:val="7EEE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413D8"/>
    <w:multiLevelType w:val="hybridMultilevel"/>
    <w:tmpl w:val="A6046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5D5B36"/>
    <w:multiLevelType w:val="hybridMultilevel"/>
    <w:tmpl w:val="7108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B266F"/>
    <w:multiLevelType w:val="multilevel"/>
    <w:tmpl w:val="6062F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054F45"/>
    <w:multiLevelType w:val="hybridMultilevel"/>
    <w:tmpl w:val="C58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6C04EE"/>
    <w:multiLevelType w:val="multilevel"/>
    <w:tmpl w:val="7DB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947E3"/>
    <w:multiLevelType w:val="hybridMultilevel"/>
    <w:tmpl w:val="B40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C766B5"/>
    <w:multiLevelType w:val="hybridMultilevel"/>
    <w:tmpl w:val="D1D8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74384"/>
    <w:multiLevelType w:val="multilevel"/>
    <w:tmpl w:val="CA36F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953FFD"/>
    <w:multiLevelType w:val="hybridMultilevel"/>
    <w:tmpl w:val="20BA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2"/>
  </w:num>
  <w:num w:numId="5">
    <w:abstractNumId w:val="5"/>
  </w:num>
  <w:num w:numId="6">
    <w:abstractNumId w:val="14"/>
  </w:num>
  <w:num w:numId="7">
    <w:abstractNumId w:val="4"/>
  </w:num>
  <w:num w:numId="8">
    <w:abstractNumId w:val="15"/>
  </w:num>
  <w:num w:numId="9">
    <w:abstractNumId w:val="0"/>
  </w:num>
  <w:num w:numId="10">
    <w:abstractNumId w:val="10"/>
  </w:num>
  <w:num w:numId="11">
    <w:abstractNumId w:val="7"/>
  </w:num>
  <w:num w:numId="12">
    <w:abstractNumId w:val="1"/>
  </w:num>
  <w:num w:numId="13">
    <w:abstractNumId w:val="6"/>
  </w:num>
  <w:num w:numId="14">
    <w:abstractNumId w:val="3"/>
  </w:num>
  <w:num w:numId="15">
    <w:abstractNumId w:val="1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0E"/>
    <w:rsid w:val="00024133"/>
    <w:rsid w:val="00031BD9"/>
    <w:rsid w:val="00042252"/>
    <w:rsid w:val="00047BB7"/>
    <w:rsid w:val="000C3FA5"/>
    <w:rsid w:val="0010158A"/>
    <w:rsid w:val="001117D1"/>
    <w:rsid w:val="001167F2"/>
    <w:rsid w:val="001223DE"/>
    <w:rsid w:val="00136247"/>
    <w:rsid w:val="001567D7"/>
    <w:rsid w:val="001619A4"/>
    <w:rsid w:val="00161B99"/>
    <w:rsid w:val="00172EFB"/>
    <w:rsid w:val="0017342A"/>
    <w:rsid w:val="001A0B43"/>
    <w:rsid w:val="001C1006"/>
    <w:rsid w:val="001F14E3"/>
    <w:rsid w:val="001F2DB5"/>
    <w:rsid w:val="00220B57"/>
    <w:rsid w:val="00237032"/>
    <w:rsid w:val="0023796D"/>
    <w:rsid w:val="00243602"/>
    <w:rsid w:val="00261851"/>
    <w:rsid w:val="002712E2"/>
    <w:rsid w:val="00274AC9"/>
    <w:rsid w:val="002A7373"/>
    <w:rsid w:val="002A7F00"/>
    <w:rsid w:val="002E1620"/>
    <w:rsid w:val="002F2AAB"/>
    <w:rsid w:val="002F3EA0"/>
    <w:rsid w:val="00313F3F"/>
    <w:rsid w:val="00334870"/>
    <w:rsid w:val="00362790"/>
    <w:rsid w:val="003C422F"/>
    <w:rsid w:val="00430536"/>
    <w:rsid w:val="0046479A"/>
    <w:rsid w:val="004B2AC4"/>
    <w:rsid w:val="004E45D1"/>
    <w:rsid w:val="004E5B31"/>
    <w:rsid w:val="004F4124"/>
    <w:rsid w:val="0050711D"/>
    <w:rsid w:val="00540CBA"/>
    <w:rsid w:val="005651AE"/>
    <w:rsid w:val="005A6900"/>
    <w:rsid w:val="005B577D"/>
    <w:rsid w:val="005E413D"/>
    <w:rsid w:val="005F5ACD"/>
    <w:rsid w:val="005F7886"/>
    <w:rsid w:val="006052B0"/>
    <w:rsid w:val="006055DB"/>
    <w:rsid w:val="0068769F"/>
    <w:rsid w:val="0069647C"/>
    <w:rsid w:val="006A760C"/>
    <w:rsid w:val="006B27ED"/>
    <w:rsid w:val="006B7295"/>
    <w:rsid w:val="006D6E03"/>
    <w:rsid w:val="006F18FF"/>
    <w:rsid w:val="006F33DF"/>
    <w:rsid w:val="006F4960"/>
    <w:rsid w:val="007076CB"/>
    <w:rsid w:val="00712785"/>
    <w:rsid w:val="00741BAD"/>
    <w:rsid w:val="00741EF5"/>
    <w:rsid w:val="007646FE"/>
    <w:rsid w:val="00775840"/>
    <w:rsid w:val="0078599A"/>
    <w:rsid w:val="00795E96"/>
    <w:rsid w:val="007A17B1"/>
    <w:rsid w:val="007F1174"/>
    <w:rsid w:val="007F3F67"/>
    <w:rsid w:val="00823898"/>
    <w:rsid w:val="00857288"/>
    <w:rsid w:val="00883B3D"/>
    <w:rsid w:val="008B6420"/>
    <w:rsid w:val="008C542A"/>
    <w:rsid w:val="008D4E44"/>
    <w:rsid w:val="008D6330"/>
    <w:rsid w:val="0090727B"/>
    <w:rsid w:val="00927B9C"/>
    <w:rsid w:val="009371E1"/>
    <w:rsid w:val="00942E7E"/>
    <w:rsid w:val="009431F3"/>
    <w:rsid w:val="00943AB5"/>
    <w:rsid w:val="0095387D"/>
    <w:rsid w:val="00957EDB"/>
    <w:rsid w:val="0098039E"/>
    <w:rsid w:val="009805C2"/>
    <w:rsid w:val="009A17AC"/>
    <w:rsid w:val="009B3E32"/>
    <w:rsid w:val="009F1A48"/>
    <w:rsid w:val="00A022B9"/>
    <w:rsid w:val="00A10FCA"/>
    <w:rsid w:val="00A1293B"/>
    <w:rsid w:val="00A27C96"/>
    <w:rsid w:val="00A352FA"/>
    <w:rsid w:val="00A64B76"/>
    <w:rsid w:val="00A65085"/>
    <w:rsid w:val="00A665D7"/>
    <w:rsid w:val="00A667D4"/>
    <w:rsid w:val="00A72680"/>
    <w:rsid w:val="00A83CCD"/>
    <w:rsid w:val="00AB5414"/>
    <w:rsid w:val="00AB5B36"/>
    <w:rsid w:val="00AE20B3"/>
    <w:rsid w:val="00AE486D"/>
    <w:rsid w:val="00B0086C"/>
    <w:rsid w:val="00B02AEA"/>
    <w:rsid w:val="00B25C51"/>
    <w:rsid w:val="00B30F6F"/>
    <w:rsid w:val="00B719FC"/>
    <w:rsid w:val="00B91C0B"/>
    <w:rsid w:val="00BC15B4"/>
    <w:rsid w:val="00BF2F6A"/>
    <w:rsid w:val="00C27BAE"/>
    <w:rsid w:val="00C64961"/>
    <w:rsid w:val="00CA0DF3"/>
    <w:rsid w:val="00CA7645"/>
    <w:rsid w:val="00CC1F30"/>
    <w:rsid w:val="00CC3B64"/>
    <w:rsid w:val="00CE156A"/>
    <w:rsid w:val="00CE2F14"/>
    <w:rsid w:val="00CF4364"/>
    <w:rsid w:val="00D05009"/>
    <w:rsid w:val="00D10A78"/>
    <w:rsid w:val="00D1210E"/>
    <w:rsid w:val="00D52256"/>
    <w:rsid w:val="00D6360F"/>
    <w:rsid w:val="00D65DB8"/>
    <w:rsid w:val="00D67B0E"/>
    <w:rsid w:val="00DC177F"/>
    <w:rsid w:val="00DE52D0"/>
    <w:rsid w:val="00DF2C73"/>
    <w:rsid w:val="00E14DA5"/>
    <w:rsid w:val="00E751AB"/>
    <w:rsid w:val="00E76524"/>
    <w:rsid w:val="00E96274"/>
    <w:rsid w:val="00F323C3"/>
    <w:rsid w:val="00F3391E"/>
    <w:rsid w:val="00F340A9"/>
    <w:rsid w:val="00F476DF"/>
    <w:rsid w:val="00F6300D"/>
    <w:rsid w:val="00F667FE"/>
    <w:rsid w:val="00F74856"/>
    <w:rsid w:val="00F9496D"/>
    <w:rsid w:val="00F94FCF"/>
    <w:rsid w:val="00F96E7B"/>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5424"/>
  <w15:chartTrackingRefBased/>
  <w15:docId w15:val="{DBF8693D-4375-4452-AEB3-44618150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7B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5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7D"/>
    <w:rPr>
      <w:rFonts w:ascii="Segoe UI" w:hAnsi="Segoe UI" w:cs="Segoe UI"/>
      <w:sz w:val="18"/>
      <w:szCs w:val="18"/>
    </w:rPr>
  </w:style>
  <w:style w:type="paragraph" w:styleId="ListParagraph">
    <w:name w:val="List Paragraph"/>
    <w:basedOn w:val="Normal"/>
    <w:link w:val="ListParagraphChar"/>
    <w:uiPriority w:val="34"/>
    <w:qFormat/>
    <w:rsid w:val="0017342A"/>
    <w:pPr>
      <w:ind w:left="720"/>
      <w:contextualSpacing/>
    </w:pPr>
  </w:style>
  <w:style w:type="paragraph" w:styleId="BodyTextIndent">
    <w:name w:val="Body Text Indent"/>
    <w:basedOn w:val="Normal"/>
    <w:link w:val="BodyTextIndentChar"/>
    <w:rsid w:val="00A64B76"/>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64B76"/>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F7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80799">
      <w:bodyDiv w:val="1"/>
      <w:marLeft w:val="0"/>
      <w:marRight w:val="0"/>
      <w:marTop w:val="0"/>
      <w:marBottom w:val="0"/>
      <w:divBdr>
        <w:top w:val="none" w:sz="0" w:space="0" w:color="auto"/>
        <w:left w:val="none" w:sz="0" w:space="0" w:color="auto"/>
        <w:bottom w:val="none" w:sz="0" w:space="0" w:color="auto"/>
        <w:right w:val="none" w:sz="0" w:space="0" w:color="auto"/>
      </w:divBdr>
    </w:div>
    <w:div w:id="1636252617">
      <w:bodyDiv w:val="1"/>
      <w:marLeft w:val="0"/>
      <w:marRight w:val="0"/>
      <w:marTop w:val="0"/>
      <w:marBottom w:val="0"/>
      <w:divBdr>
        <w:top w:val="none" w:sz="0" w:space="0" w:color="auto"/>
        <w:left w:val="none" w:sz="0" w:space="0" w:color="auto"/>
        <w:bottom w:val="none" w:sz="0" w:space="0" w:color="auto"/>
        <w:right w:val="none" w:sz="0" w:space="0" w:color="auto"/>
      </w:divBdr>
    </w:div>
    <w:div w:id="20002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31D58D2D9894184990F9D3F698043" ma:contentTypeVersion="12" ma:contentTypeDescription="Create a new document." ma:contentTypeScope="" ma:versionID="b7690cf50f200221b334e2d06a202bd1">
  <xsd:schema xmlns:xsd="http://www.w3.org/2001/XMLSchema" xmlns:xs="http://www.w3.org/2001/XMLSchema" xmlns:p="http://schemas.microsoft.com/office/2006/metadata/properties" xmlns:ns3="c7cecc64-bded-4fa3-9c04-73d4b61101d5" xmlns:ns4="7310ea48-82b1-4aa9-815c-cb9c7dcd4cb7" targetNamespace="http://schemas.microsoft.com/office/2006/metadata/properties" ma:root="true" ma:fieldsID="f5b5dfffa4107f59a9554a89af879f1a" ns3:_="" ns4:_="">
    <xsd:import namespace="c7cecc64-bded-4fa3-9c04-73d4b61101d5"/>
    <xsd:import namespace="7310ea48-82b1-4aa9-815c-cb9c7dcd4c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ecc64-bded-4fa3-9c04-73d4b611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0ea48-82b1-4aa9-815c-cb9c7dc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B3B56-814C-4923-A188-C869A950C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42E4D-64CC-4A3D-906F-9C84214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ecc64-bded-4fa3-9c04-73d4b61101d5"/>
    <ds:schemaRef ds:uri="7310ea48-82b1-4aa9-815c-cb9c7dc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34E07-196B-4531-933A-539156C2B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Alfreda Smith</dc:creator>
  <cp:keywords/>
  <dc:description/>
  <cp:lastModifiedBy>Alfreda Smith</cp:lastModifiedBy>
  <cp:revision>2</cp:revision>
  <cp:lastPrinted>2018-05-30T17:47:00Z</cp:lastPrinted>
  <dcterms:created xsi:type="dcterms:W3CDTF">2020-11-06T17:24:00Z</dcterms:created>
  <dcterms:modified xsi:type="dcterms:W3CDTF">2020-11-06T17:24:00Z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0x01010091C31D58D2D9894184990F9D3F698043</vt:lpwstr>
  </property>
</Properties>
</file>